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Telefone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</w:t>
        <w:br w:type="textWrapping"/>
        <w:t xml:space="preserve">Endereço, Cidade - Estado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Formada em Economia, tenho experiência em liderança de equipes e busco uma posição inicial desafiadora na área de captação de recursos.</w:t>
      </w:r>
      <w:r w:rsidDel="00000000" w:rsidR="00000000" w:rsidRPr="00000000">
        <w:rPr>
          <w:i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Graduação em Economia</w:t>
      </w:r>
      <w:r w:rsidDel="00000000" w:rsidR="00000000" w:rsidRPr="00000000">
        <w:rPr>
          <w:b w:val="1"/>
          <w:i w:val="1"/>
          <w:rtl w:val="0"/>
        </w:rPr>
        <w:br w:type="textWrapping"/>
      </w:r>
      <w:r w:rsidDel="00000000" w:rsidR="00000000" w:rsidRPr="00000000">
        <w:rPr>
          <w:rtl w:val="0"/>
        </w:rPr>
        <w:t xml:space="preserve">Universidade, Cidade – Mês/Ano de conclusão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Graduação em Economia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Intercâmbio na Universidade, País – Período/Ano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Curso intensivo de Econometria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Certificado da Instituição, Cidade – Período/Ano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Experiência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Estagiária de vendas na Startup - Janeiro a Junho/2016</w:t>
      </w:r>
      <w:r w:rsidDel="00000000" w:rsidR="00000000" w:rsidRPr="00000000">
        <w:rPr>
          <w:rtl w:val="0"/>
        </w:rPr>
        <w:br w:type="textWrapping"/>
        <w:br w:type="textWrapping"/>
        <w:t xml:space="preserve">Responsável pelo acompanhamento de clientes ao longo do primeiro ano de internacionalização da startup. No projeto X, que representou um crescimento de 10% no faturamento, fui assistente do diretor e participei do planejamento estratégico da proposta.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Vice-diretora de intercâmbios sociais da AIESEC - Janeiro a Dezembro/2015</w:t>
      </w:r>
      <w:r w:rsidDel="00000000" w:rsidR="00000000" w:rsidRPr="00000000">
        <w:rPr>
          <w:rtl w:val="0"/>
        </w:rPr>
        <w:br w:type="textWrapping"/>
        <w:br w:type="textWrapping"/>
        <w:t xml:space="preserve">Três meses após entrar na equipe nacional, me tornei vice-diretora da área e responsável pela estratégia de atração. Para bater uma meta de 300 intercâmbios por ano, organizei 40 palestras online e presenciais e conduzi um trabalho de follow-up até atingi-la em agosto.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Outras atividades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Voluntária na </w:t>
      </w:r>
      <w:r w:rsidDel="00000000" w:rsidR="00000000" w:rsidRPr="00000000">
        <w:rPr>
          <w:b w:val="1"/>
          <w:rtl w:val="0"/>
        </w:rPr>
        <w:t xml:space="preserve">ONG X - 2014 – Presente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Em 2014, captei R$ 10 mil para </w:t>
      </w:r>
      <w:r w:rsidDel="00000000" w:rsidR="00000000" w:rsidRPr="00000000">
        <w:rPr>
          <w:rtl w:val="0"/>
        </w:rPr>
        <w:t xml:space="preserve">a organização</w:t>
      </w:r>
      <w:r w:rsidDel="00000000" w:rsidR="00000000" w:rsidRPr="00000000">
        <w:rPr>
          <w:rtl w:val="0"/>
        </w:rPr>
        <w:t xml:space="preserve">, que luta pela preservação da mata atlântica, através de uma campanha de rua.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The Walt Disney Company - Período/Ano</w:t>
        <w:br w:type="textWrapping"/>
      </w:r>
      <w:r w:rsidDel="00000000" w:rsidR="00000000" w:rsidRPr="00000000">
        <w:rPr>
          <w:rtl w:val="0"/>
        </w:rPr>
        <w:t xml:space="preserve">Intercâmbio de trabalho na Disney Orlando durante as férias de verão norteamericanas.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Habilidades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Microsoft Excel (intermediário), Adobe Premiere (avançado), Javascript (básico).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Idiomas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Inglês avançado (conversação, leitura e escrita - 109 pontos no TOEFL/2015), Espanhol básico (conversação, leitura e escrita - aluno da Escola X desde 2017).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Referências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Pessoa A, professora de Economia da Faculdade X</w:t>
      </w:r>
      <w:r w:rsidDel="00000000" w:rsidR="00000000" w:rsidRPr="00000000">
        <w:rPr>
          <w:rtl w:val="0"/>
        </w:rPr>
        <w:br w:type="textWrapping"/>
        <w:t xml:space="preserve">Telefone</w:t>
        <w:br w:type="textWrapping"/>
        <w:t xml:space="preserve">E-mail</w:t>
        <w:br w:type="textWrapping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Pessoa B, presidente da Aiesec</w:t>
      </w:r>
      <w:r w:rsidDel="00000000" w:rsidR="00000000" w:rsidRPr="00000000">
        <w:rPr>
          <w:rtl w:val="0"/>
        </w:rPr>
        <w:br w:type="textWrapping"/>
        <w:t xml:space="preserve">Telefone</w:t>
        <w:br w:type="textWrapping"/>
        <w:t xml:space="preserve">E-mail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